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B20F3E">
        <w:rPr>
          <w:rFonts w:ascii="Times New Roman" w:hAnsi="Times New Roman" w:cs="Times New Roman"/>
          <w:sz w:val="24"/>
          <w:szCs w:val="24"/>
        </w:rPr>
        <w:t>двухэтапном 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4D2DD7">
        <w:rPr>
          <w:rFonts w:ascii="Times New Roman" w:hAnsi="Times New Roman" w:cs="Times New Roman"/>
          <w:b/>
          <w:sz w:val="24"/>
          <w:szCs w:val="24"/>
        </w:rPr>
        <w:t>№ 5574</w:t>
      </w:r>
      <w:r w:rsidR="00A146CD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 w:rsidRPr="00F0436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146CD" w:rsidRPr="00F04361">
        <w:rPr>
          <w:rFonts w:ascii="Times New Roman" w:hAnsi="Times New Roman" w:cs="Times New Roman"/>
          <w:b/>
          <w:sz w:val="24"/>
          <w:szCs w:val="24"/>
        </w:rPr>
        <w:t>право заключения договора</w:t>
      </w:r>
      <w:r w:rsidR="0003444A" w:rsidRPr="00F043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4D2DD7" w:rsidRPr="004D2DD7">
        <w:t xml:space="preserve"> </w:t>
      </w:r>
      <w:r w:rsidR="004D2DD7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4D2DD7" w:rsidRPr="004D2DD7">
        <w:rPr>
          <w:rFonts w:ascii="Times New Roman" w:hAnsi="Times New Roman" w:cs="Times New Roman"/>
          <w:b/>
          <w:sz w:val="24"/>
          <w:szCs w:val="24"/>
        </w:rPr>
        <w:t xml:space="preserve"> шкафов активных фильтров гармоник для КТК-Р</w:t>
      </w:r>
      <w:r w:rsidR="0073476B" w:rsidRPr="00F04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B20F3E" w:rsidRPr="00502287" w:rsidRDefault="00B20F3E" w:rsidP="00B20F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предквалификационной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предквалификационной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>электронную версию коммерческой части тендерного предложения. Ко второму этапу участники тендера приглашаются дополнительно (по результатам предквалификационой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0F3E" w:rsidRPr="00EF38D6" w:rsidRDefault="00B20F3E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3C0044" w:rsidRDefault="00A146CD" w:rsidP="003C004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№2</w:t>
            </w: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942BB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="00942BB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42BB1" w:rsidRDefault="004D2DD7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07.2023 – 08.2023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6363F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04361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AC70DB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RUR,</w:t>
            </w:r>
            <w:r w:rsidRPr="002F11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23C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USD, EUR</w:t>
            </w:r>
          </w:p>
          <w:p w:rsidR="00FD4DF6" w:rsidRPr="00AC70DB" w:rsidRDefault="00AC70DB" w:rsidP="00AC70D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резидентов РК -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KZT</w:t>
            </w:r>
          </w:p>
        </w:tc>
      </w:tr>
      <w:tr w:rsidR="00487078" w:rsidRPr="00A146CD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24149" w:rsidRPr="006374F0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Аванс 30%, оставшиеся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>70%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078" w:rsidRPr="00CB7A1E" w:rsidRDefault="00124149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74F0">
              <w:rPr>
                <w:rFonts w:ascii="Times New Roman" w:hAnsi="Times New Roman" w:cs="Times New Roman"/>
                <w:sz w:val="24"/>
                <w:szCs w:val="24"/>
              </w:rPr>
              <w:t xml:space="preserve"> - 100% после поставки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A55" w:rsidRPr="00A146CD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075D7F" w:rsidRDefault="000D21A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складов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0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044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73476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075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FD4DF6" w:rsidRPr="00124149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24149" w:rsidRDefault="00E16E61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4D2DD7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124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C6705" w:rsidRDefault="00124149" w:rsidP="00CC670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типовой формы договора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1241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4E6929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4E6929" w:rsidRDefault="004E692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9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ВНИМАНИЕ! На первом этапе тендера участник подает электронную версию предквалификационной заявки и технической части тендерного предложения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D231E9" w:rsidP="00DB6C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требуемых сертификатов, разрешител</w:t>
            </w:r>
            <w:r w:rsidR="00DB6CFF">
              <w:rPr>
                <w:rFonts w:ascii="Times New Roman" w:hAnsi="Times New Roman" w:cs="Times New Roman"/>
                <w:sz w:val="24"/>
                <w:szCs w:val="24"/>
              </w:rPr>
              <w:t>ьной и технической документации.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Полное техническое описание предлагаемых изделий (если применимо – заполненные опросные листы, габаритные и установочные чертежи и иная документация, в полной мере позволяющая установить соответствие предлагаемого оборудования техническим требованиям);</w:t>
            </w:r>
          </w:p>
          <w:p w:rsidR="006651AB" w:rsidRPr="006651AB" w:rsidRDefault="006651AB" w:rsidP="006651AB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AB">
              <w:rPr>
                <w:rFonts w:ascii="Times New Roman" w:hAnsi="Times New Roman" w:cs="Times New Roman"/>
                <w:sz w:val="24"/>
                <w:szCs w:val="24"/>
              </w:rPr>
              <w:t>Сертификаты соответствия;</w:t>
            </w:r>
          </w:p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33A" w:rsidRPr="00FC4C54" w:rsidTr="00736653">
        <w:tc>
          <w:tcPr>
            <w:tcW w:w="4253" w:type="dxa"/>
            <w:shd w:val="clear" w:color="auto" w:fill="auto"/>
            <w:vAlign w:val="center"/>
          </w:tcPr>
          <w:p w:rsidR="00E6333A" w:rsidRPr="00E6333A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3. </w:t>
            </w:r>
            <w:r w:rsidRPr="00E6333A">
              <w:rPr>
                <w:rFonts w:ascii="Times New Roman" w:hAnsi="Times New Roman" w:cs="Times New Roman"/>
                <w:sz w:val="24"/>
                <w:szCs w:val="24"/>
              </w:rPr>
              <w:t>Согласие компании принять к подписанию стандартную форму договора на поставку/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6333A" w:rsidRPr="00F52DB4" w:rsidRDefault="00E6333A" w:rsidP="00E6333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приложения №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пакета тендерной документации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CFF" w:rsidRDefault="00DB6CFF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 Н.А.</w:t>
            </w:r>
          </w:p>
          <w:p w:rsidR="000F3868" w:rsidRPr="00075D7F" w:rsidRDefault="004D2DD7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Nikolay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Shilin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6CFF" w:rsidRPr="004505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B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D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4D2DD7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03444A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158B2" w:rsidRDefault="00F52DB4" w:rsidP="00F52DB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115093, г. Москва, ул. Павловская, д. 7,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Бизнес Центр «Павловский», </w:t>
            </w:r>
            <w:r w:rsidRPr="00F52DB4">
              <w:rPr>
                <w:rFonts w:ascii="Times New Roman" w:hAnsi="Times New Roman" w:cs="Times New Roman"/>
                <w:sz w:val="24"/>
                <w:szCs w:val="24"/>
              </w:rPr>
              <w:t>для Секретаря Тендерного Совета.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115093, Moscow, Pavlovskaya Str., 7, Block 1, Business Centre Pavlovsky. To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Secretary</w:t>
            </w:r>
            <w:r w:rsidRPr="00C1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44A" w:rsidRPr="00B83040" w:rsidRDefault="0003444A" w:rsidP="00B83040">
            <w:pPr>
              <w:spacing w:before="120" w:after="12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FC4C5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</w:t>
            </w:r>
            <w:bookmarkEnd w:id="3"/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предквалификационной заявки и технической части тендерного предложения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prequal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FC4C54" w:rsidRPr="00FC4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D6363F" w:rsidRDefault="004D2DD7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16.03.2023-29</w:t>
            </w:r>
            <w:r w:rsidR="00DB6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  <w:bookmarkStart w:id="4" w:name="_GoBack"/>
            <w:bookmarkEnd w:id="4"/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endnote>
  <w:end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2DD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D2DD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6E" w:rsidRDefault="0076146E" w:rsidP="00D408E3">
      <w:pPr>
        <w:spacing w:before="0" w:after="0" w:line="240" w:lineRule="auto"/>
      </w:pPr>
      <w:r>
        <w:separator/>
      </w:r>
    </w:p>
  </w:footnote>
  <w:footnote w:type="continuationSeparator" w:id="0">
    <w:p w:rsidR="0076146E" w:rsidRDefault="0076146E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00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D7F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4149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4C8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4B1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BA4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C5B76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06"/>
    <w:rsid w:val="003119EC"/>
    <w:rsid w:val="003125D0"/>
    <w:rsid w:val="00312746"/>
    <w:rsid w:val="00312C9B"/>
    <w:rsid w:val="00316DFF"/>
    <w:rsid w:val="00317080"/>
    <w:rsid w:val="00320A6D"/>
    <w:rsid w:val="003216FE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044"/>
    <w:rsid w:val="003C0115"/>
    <w:rsid w:val="003D17A7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2669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2DD7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E6929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3B0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51AB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345"/>
    <w:rsid w:val="006B44D8"/>
    <w:rsid w:val="006B60A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476B"/>
    <w:rsid w:val="00736653"/>
    <w:rsid w:val="00737A19"/>
    <w:rsid w:val="007406A5"/>
    <w:rsid w:val="00742A08"/>
    <w:rsid w:val="00743A1B"/>
    <w:rsid w:val="00744F58"/>
    <w:rsid w:val="00751515"/>
    <w:rsid w:val="00752CCC"/>
    <w:rsid w:val="00753073"/>
    <w:rsid w:val="0075308C"/>
    <w:rsid w:val="007532EF"/>
    <w:rsid w:val="00757081"/>
    <w:rsid w:val="00760D7E"/>
    <w:rsid w:val="00760E84"/>
    <w:rsid w:val="0076146E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1BCC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2BB1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C4DDF"/>
    <w:rsid w:val="009C5D7F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46CD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35413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205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0D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0F3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3040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C6D4F"/>
    <w:rsid w:val="00BD104E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10F9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8B2"/>
    <w:rsid w:val="00C1603F"/>
    <w:rsid w:val="00C16DEF"/>
    <w:rsid w:val="00C17E14"/>
    <w:rsid w:val="00C2184C"/>
    <w:rsid w:val="00C23D82"/>
    <w:rsid w:val="00C25016"/>
    <w:rsid w:val="00C3066B"/>
    <w:rsid w:val="00C34A42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C670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31E9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5FB0"/>
    <w:rsid w:val="00D62668"/>
    <w:rsid w:val="00D6363F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CFF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06FE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333A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195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4361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6E0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3A9C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4C54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1B68B6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ikolay.Shil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647640-CFD6-423A-9A79-EAD10A99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74</cp:revision>
  <cp:lastPrinted>2017-03-07T10:36:00Z</cp:lastPrinted>
  <dcterms:created xsi:type="dcterms:W3CDTF">2014-12-09T16:06:00Z</dcterms:created>
  <dcterms:modified xsi:type="dcterms:W3CDTF">2023-03-16T13:01:00Z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